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B7" w:rsidRPr="00E91EB7" w:rsidRDefault="00C34A02" w:rsidP="00E91EB7">
      <w:pPr>
        <w:spacing w:before="100" w:beforeAutospacing="1" w:after="100" w:afterAutospacing="1" w:line="330" w:lineRule="atLeast"/>
        <w:jc w:val="center"/>
        <w:outlineLvl w:val="1"/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</w:pPr>
      <w:r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CIRCUIT</w:t>
      </w:r>
      <w:r w:rsidR="009B0F48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 xml:space="preserve"> </w:t>
      </w:r>
      <w:r w:rsidR="009B0F48" w:rsidRPr="009B0F48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À VÉLO</w:t>
      </w:r>
      <w:r w:rsidR="00E91EB7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br/>
        <w:t>(</w:t>
      </w:r>
      <w:proofErr w:type="spellStart"/>
      <w:r w:rsidR="00E91EB7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R</w:t>
      </w:r>
      <w:r w:rsid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e</w:t>
      </w:r>
      <w:proofErr w:type="spellEnd"/>
      <w:proofErr w:type="gramStart"/>
      <w:r w:rsidR="00E91EB7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)découverte</w:t>
      </w:r>
      <w:proofErr w:type="gramEnd"/>
      <w:r w:rsidR="00E91EB7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 xml:space="preserve"> du </w:t>
      </w:r>
      <w:r w:rsidR="009B0F48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>vélo</w:t>
      </w:r>
      <w:r w:rsidR="00E91EB7" w:rsidRPr="00E91EB7">
        <w:rPr>
          <w:rFonts w:ascii="Open Sans" w:eastAsia="Times New Roman" w:hAnsi="Open Sans" w:cs="Open Sans"/>
          <w:b/>
          <w:bCs/>
          <w:color w:val="544595"/>
          <w:sz w:val="26"/>
          <w:szCs w:val="26"/>
          <w:lang w:eastAsia="fr-FR"/>
        </w:rPr>
        <w:t xml:space="preserve"> en ville &amp; prévention des risques</w:t>
      </w:r>
    </w:p>
    <w:p w:rsidR="00E91EB7" w:rsidRDefault="00C34A02" w:rsidP="00C34A02">
      <w:pPr>
        <w:spacing w:before="150" w:after="150" w:line="330" w:lineRule="atLeast"/>
        <w:jc w:val="center"/>
        <w:rPr>
          <w:rFonts w:eastAsia="Times New Roman" w:cstheme="minorHAnsi"/>
          <w:b/>
          <w:lang w:eastAsia="fr-FR"/>
        </w:rPr>
      </w:pPr>
      <w:r w:rsidRPr="00C34A02">
        <w:rPr>
          <w:rFonts w:eastAsia="Times New Roman" w:cstheme="minorHAnsi"/>
          <w:b/>
          <w:lang w:eastAsia="fr-FR"/>
        </w:rPr>
        <w:t>Identifiez les itinéraires cyclables autour de votre lieu de travail</w:t>
      </w:r>
    </w:p>
    <w:p w:rsidR="00C34A02" w:rsidRPr="00C34A02" w:rsidRDefault="00C34A02" w:rsidP="00C34A02">
      <w:pPr>
        <w:spacing w:before="150" w:after="150" w:line="330" w:lineRule="atLeast"/>
        <w:jc w:val="center"/>
        <w:rPr>
          <w:rFonts w:eastAsia="Times New Roman" w:cstheme="minorHAnsi"/>
          <w:b/>
          <w:lang w:eastAsia="fr-FR"/>
        </w:rPr>
      </w:pPr>
    </w:p>
    <w:p w:rsidR="00E91EB7" w:rsidRDefault="00E91EB7" w:rsidP="00E91EB7">
      <w:pPr>
        <w:spacing w:before="150" w:after="150" w:line="330" w:lineRule="atLeast"/>
        <w:jc w:val="both"/>
        <w:rPr>
          <w:rFonts w:eastAsia="Times New Roman" w:cstheme="minorHAnsi"/>
          <w:lang w:eastAsia="fr-FR"/>
        </w:rPr>
      </w:pPr>
      <w:r w:rsidRPr="00E91EB7">
        <w:rPr>
          <w:rFonts w:eastAsia="Times New Roman" w:cstheme="minorHAnsi"/>
          <w:lang w:eastAsia="fr-FR"/>
        </w:rPr>
        <w:t xml:space="preserve">Dans le cadre du programme Européen Commute, qui vise à améliorer la mobilité dans la zone aéroportuaire, la Maison du Vélo y décline </w:t>
      </w:r>
      <w:r>
        <w:rPr>
          <w:rFonts w:eastAsia="Times New Roman" w:cstheme="minorHAnsi"/>
          <w:lang w:eastAsia="fr-FR"/>
        </w:rPr>
        <w:t xml:space="preserve">désormais de nombreux services. </w:t>
      </w:r>
    </w:p>
    <w:p w:rsidR="00E91EB7" w:rsidRDefault="00C46DC1" w:rsidP="00E91EB7">
      <w:pPr>
        <w:spacing w:before="150" w:after="150" w:line="330" w:lineRule="atLeast"/>
        <w:jc w:val="both"/>
        <w:rPr>
          <w:rFonts w:eastAsia="Times New Roman" w:cstheme="minorHAnsi"/>
          <w:lang w:eastAsia="fr-FR"/>
        </w:rPr>
      </w:pPr>
      <w:hyperlink r:id="rId4" w:history="1">
        <w:r w:rsidR="00E91EB7" w:rsidRPr="00E91EB7">
          <w:rPr>
            <w:rFonts w:eastAsia="Times New Roman" w:cstheme="minorHAnsi"/>
            <w:color w:val="0000FF"/>
            <w:u w:val="single"/>
            <w:lang w:eastAsia="fr-FR"/>
          </w:rPr>
          <w:t>www.maisonduvelotoulouse.com/ilovelo/</w:t>
        </w:r>
      </w:hyperlink>
      <w:r w:rsidR="00E91EB7" w:rsidRPr="00E91EB7">
        <w:rPr>
          <w:rFonts w:eastAsia="Times New Roman" w:cstheme="minorHAnsi"/>
          <w:lang w:eastAsia="fr-FR"/>
        </w:rPr>
        <w:t xml:space="preserve"> </w:t>
      </w:r>
    </w:p>
    <w:p w:rsidR="006C3E78" w:rsidRDefault="00E91EB7" w:rsidP="006C3E78">
      <w:pPr>
        <w:spacing w:before="150" w:after="150" w:line="330" w:lineRule="atLeast"/>
        <w:jc w:val="both"/>
      </w:pPr>
      <w:r w:rsidRPr="00E91EB7">
        <w:rPr>
          <w:rFonts w:eastAsia="Times New Roman" w:cstheme="minorHAnsi"/>
          <w:lang w:eastAsia="fr-FR"/>
        </w:rPr>
        <w:br/>
      </w:r>
      <w:r w:rsidR="006C3E78">
        <w:t xml:space="preserve">Après la séance théorique, place à la pratique ! </w:t>
      </w:r>
    </w:p>
    <w:p w:rsidR="00035099" w:rsidRDefault="006C3E78" w:rsidP="006C3E78">
      <w:pPr>
        <w:spacing w:before="150" w:after="150" w:line="330" w:lineRule="atLeast"/>
        <w:jc w:val="both"/>
      </w:pPr>
      <w:r>
        <w:t xml:space="preserve">Lors d'une balade encadrée, </w:t>
      </w:r>
      <w:proofErr w:type="spellStart"/>
      <w:r>
        <w:t>un·e</w:t>
      </w:r>
      <w:proofErr w:type="spellEnd"/>
      <w:r>
        <w:t xml:space="preserve"> spécialiste vous fait tester </w:t>
      </w:r>
      <w:r w:rsidRPr="006C3E78">
        <w:rPr>
          <w:rStyle w:val="lev"/>
          <w:b w:val="0"/>
        </w:rPr>
        <w:t>les meilleurs itinéraires cyclables convergeant vers votre site</w:t>
      </w:r>
      <w:r>
        <w:t xml:space="preserve">, en pointant les principaux pièges à dompter. Convivialité et bonne ambiance garanties, pour devenir des </w:t>
      </w:r>
      <w:proofErr w:type="spellStart"/>
      <w:r>
        <w:t>expert·es</w:t>
      </w:r>
      <w:proofErr w:type="spellEnd"/>
      <w:r>
        <w:t xml:space="preserve"> de la portière qui s'ouvre, de la visibilité réciproque ou de la cohabitation tranquille avec les poids lourds.</w:t>
      </w:r>
    </w:p>
    <w:p w:rsidR="006C3E78" w:rsidRDefault="006C3E78" w:rsidP="006C3E78">
      <w:pPr>
        <w:spacing w:before="150" w:after="150" w:line="330" w:lineRule="atLeast"/>
        <w:jc w:val="both"/>
        <w:rPr>
          <w:b/>
          <w:color w:val="544595"/>
        </w:rPr>
      </w:pPr>
    </w:p>
    <w:p w:rsidR="00E91EB7" w:rsidRDefault="00035099">
      <w:r w:rsidRPr="00035099">
        <w:rPr>
          <w:b/>
          <w:color w:val="C03736"/>
        </w:rPr>
        <w:t>Date et heure. Lieu de rendez-vous.</w:t>
      </w:r>
      <w:r w:rsidR="00E91EB7">
        <w:br/>
      </w:r>
      <w:r w:rsidR="00E91EB7" w:rsidRPr="00E91EB7">
        <w:rPr>
          <w:b/>
          <w:color w:val="544595"/>
        </w:rPr>
        <w:t>Inscription </w:t>
      </w:r>
      <w:r>
        <w:rPr>
          <w:b/>
          <w:color w:val="544595"/>
        </w:rPr>
        <w:t xml:space="preserve">auprès de votre </w:t>
      </w:r>
      <w:proofErr w:type="spellStart"/>
      <w:r>
        <w:rPr>
          <w:b/>
          <w:color w:val="544595"/>
        </w:rPr>
        <w:t>référent·e</w:t>
      </w:r>
      <w:proofErr w:type="spellEnd"/>
      <w:r>
        <w:rPr>
          <w:b/>
          <w:color w:val="544595"/>
        </w:rPr>
        <w:t>.</w:t>
      </w:r>
      <w:r w:rsidRPr="00035099">
        <w:rPr>
          <w:b/>
          <w:color w:val="C03736"/>
        </w:rPr>
        <w:t xml:space="preserve"> Contact.</w:t>
      </w:r>
    </w:p>
    <w:sectPr w:rsidR="00E91EB7" w:rsidSect="00B82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1EB7"/>
    <w:rsid w:val="00035099"/>
    <w:rsid w:val="00064EE1"/>
    <w:rsid w:val="006C3E78"/>
    <w:rsid w:val="009B0F48"/>
    <w:rsid w:val="00B821F2"/>
    <w:rsid w:val="00C34A02"/>
    <w:rsid w:val="00C46DC1"/>
    <w:rsid w:val="00E91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1F2"/>
  </w:style>
  <w:style w:type="paragraph" w:styleId="Titre2">
    <w:name w:val="heading 2"/>
    <w:basedOn w:val="Normal"/>
    <w:link w:val="Titre2Car"/>
    <w:uiPriority w:val="9"/>
    <w:qFormat/>
    <w:rsid w:val="00E91E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91EB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E91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91EB7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350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7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isonduvelotoulouse.com/ilovelo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759</Characters>
  <Application>Microsoft Office Word</Application>
  <DocSecurity>0</DocSecurity>
  <Lines>6</Lines>
  <Paragraphs>1</Paragraphs>
  <ScaleCrop>false</ScaleCrop>
  <Company>MDV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4</cp:revision>
  <dcterms:created xsi:type="dcterms:W3CDTF">2020-12-08T12:54:00Z</dcterms:created>
  <dcterms:modified xsi:type="dcterms:W3CDTF">2020-12-17T08:40:00Z</dcterms:modified>
</cp:coreProperties>
</file>