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B7" w:rsidRPr="00E91EB7" w:rsidRDefault="00CA7AAC" w:rsidP="00E91EB7">
      <w:pPr>
        <w:spacing w:before="100" w:beforeAutospacing="1" w:after="100" w:afterAutospacing="1" w:line="330" w:lineRule="atLeast"/>
        <w:jc w:val="center"/>
        <w:outlineLvl w:val="1"/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</w:pPr>
      <w:r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CHALLENGES À VÉLO</w:t>
      </w:r>
      <w:r w:rsidR="00E91EB7" w:rsidRPr="00E91EB7"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br/>
      </w:r>
      <w:r>
        <w:rPr>
          <w:rFonts w:ascii="Open Sans" w:eastAsia="Times New Roman" w:hAnsi="Open Sans" w:cs="Open Sans"/>
          <w:b/>
          <w:bCs/>
          <w:color w:val="544595"/>
          <w:sz w:val="26"/>
          <w:szCs w:val="26"/>
          <w:lang w:eastAsia="fr-FR"/>
        </w:rPr>
        <w:t>Faites grimper le compteur en individuel ou en équipe !</w:t>
      </w:r>
    </w:p>
    <w:p w:rsidR="00E91EB7" w:rsidRDefault="00E91EB7" w:rsidP="00E91EB7">
      <w:p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</w:p>
    <w:p w:rsidR="00E91EB7" w:rsidRDefault="00E91EB7" w:rsidP="00E91EB7">
      <w:p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  <w:r w:rsidRPr="00E91EB7">
        <w:rPr>
          <w:rFonts w:eastAsia="Times New Roman" w:cstheme="minorHAnsi"/>
          <w:lang w:eastAsia="fr-FR"/>
        </w:rPr>
        <w:t xml:space="preserve">Dans le cadre du programme Européen Commute, qui vise à améliorer la mobilité dans la zone aéroportuaire, la Maison du Vélo </w:t>
      </w:r>
      <w:r w:rsidR="00CA7AAC">
        <w:rPr>
          <w:rFonts w:eastAsia="Times New Roman" w:cstheme="minorHAnsi"/>
          <w:lang w:eastAsia="fr-FR"/>
        </w:rPr>
        <w:t xml:space="preserve">et </w:t>
      </w:r>
      <w:proofErr w:type="spellStart"/>
      <w:r w:rsidR="00CA7AAC">
        <w:rPr>
          <w:rFonts w:eastAsia="Times New Roman" w:cstheme="minorHAnsi"/>
          <w:lang w:eastAsia="fr-FR"/>
        </w:rPr>
        <w:t>Uwinbike</w:t>
      </w:r>
      <w:proofErr w:type="spellEnd"/>
      <w:r w:rsidR="00CA7AAC">
        <w:rPr>
          <w:rFonts w:eastAsia="Times New Roman" w:cstheme="minorHAnsi"/>
          <w:lang w:eastAsia="fr-FR"/>
        </w:rPr>
        <w:t xml:space="preserve"> ont imaginé un nouveau format ludique pour encourager les </w:t>
      </w:r>
      <w:proofErr w:type="spellStart"/>
      <w:r w:rsidR="00CA7AAC">
        <w:rPr>
          <w:rFonts w:eastAsia="Times New Roman" w:cstheme="minorHAnsi"/>
          <w:lang w:eastAsia="fr-FR"/>
        </w:rPr>
        <w:t>salarié·es</w:t>
      </w:r>
      <w:proofErr w:type="spellEnd"/>
      <w:r w:rsidR="00CA7AAC">
        <w:rPr>
          <w:rFonts w:eastAsia="Times New Roman" w:cstheme="minorHAnsi"/>
          <w:lang w:eastAsia="fr-FR"/>
        </w:rPr>
        <w:t xml:space="preserve"> à se déplacer à vélo</w:t>
      </w:r>
      <w:r>
        <w:rPr>
          <w:rFonts w:eastAsia="Times New Roman" w:cstheme="minorHAnsi"/>
          <w:lang w:eastAsia="fr-FR"/>
        </w:rPr>
        <w:t xml:space="preserve">. </w:t>
      </w:r>
    </w:p>
    <w:p w:rsidR="00CA7AAC" w:rsidRDefault="00E91EB7" w:rsidP="00E91EB7">
      <w:p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  <w:r w:rsidRPr="00E91EB7">
        <w:rPr>
          <w:rFonts w:eastAsia="Times New Roman" w:cstheme="minorHAnsi"/>
          <w:lang w:eastAsia="fr-FR"/>
        </w:rPr>
        <w:br/>
      </w:r>
      <w:r w:rsidR="00CA7AAC">
        <w:rPr>
          <w:rFonts w:eastAsia="Times New Roman" w:cstheme="minorHAnsi"/>
          <w:lang w:eastAsia="fr-FR"/>
        </w:rPr>
        <w:t>Du 1</w:t>
      </w:r>
      <w:r w:rsidR="00CA7AAC" w:rsidRPr="00CA7AAC">
        <w:rPr>
          <w:rFonts w:eastAsia="Times New Roman" w:cstheme="minorHAnsi"/>
          <w:vertAlign w:val="superscript"/>
          <w:lang w:eastAsia="fr-FR"/>
        </w:rPr>
        <w:t>er</w:t>
      </w:r>
      <w:r w:rsidR="00CA7AAC">
        <w:rPr>
          <w:rFonts w:eastAsia="Times New Roman" w:cstheme="minorHAnsi"/>
          <w:lang w:eastAsia="fr-FR"/>
        </w:rPr>
        <w:t xml:space="preserve"> </w:t>
      </w:r>
      <w:r w:rsidR="008A40A3">
        <w:rPr>
          <w:rFonts w:eastAsia="Times New Roman" w:cstheme="minorHAnsi"/>
          <w:lang w:eastAsia="fr-FR"/>
        </w:rPr>
        <w:t xml:space="preserve">mars </w:t>
      </w:r>
      <w:r w:rsidR="00CA7AAC">
        <w:rPr>
          <w:rFonts w:eastAsia="Times New Roman" w:cstheme="minorHAnsi"/>
          <w:lang w:eastAsia="fr-FR"/>
        </w:rPr>
        <w:t xml:space="preserve">au 31 mai 2021, chaque mois, deux challenges seront proposés aux </w:t>
      </w:r>
      <w:proofErr w:type="spellStart"/>
      <w:r w:rsidR="00CA7AAC">
        <w:rPr>
          <w:rFonts w:eastAsia="Times New Roman" w:cstheme="minorHAnsi"/>
          <w:lang w:eastAsia="fr-FR"/>
        </w:rPr>
        <w:t>salarié·es</w:t>
      </w:r>
      <w:proofErr w:type="spellEnd"/>
      <w:r w:rsidR="00CA7AAC">
        <w:rPr>
          <w:rFonts w:eastAsia="Times New Roman" w:cstheme="minorHAnsi"/>
          <w:lang w:eastAsia="fr-FR"/>
        </w:rPr>
        <w:t xml:space="preserve"> de chacune des 7 entreprises partenaires du programme :</w:t>
      </w:r>
    </w:p>
    <w:p w:rsidR="00CA7AAC" w:rsidRPr="00CA7AAC" w:rsidRDefault="00CA7AAC" w:rsidP="00CA7AAC">
      <w:pPr>
        <w:pStyle w:val="Paragraphedeliste"/>
        <w:numPr>
          <w:ilvl w:val="0"/>
          <w:numId w:val="1"/>
        </w:num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  <w:r>
        <w:rPr>
          <w:rFonts w:eastAsia="Times New Roman" w:cstheme="minorHAnsi"/>
          <w:lang w:eastAsia="fr-FR"/>
        </w:rPr>
        <w:t xml:space="preserve">Un challenge individuel où </w:t>
      </w:r>
      <w:r w:rsidR="00964DAA">
        <w:rPr>
          <w:rFonts w:eastAsia="Times New Roman" w:cstheme="minorHAnsi"/>
          <w:lang w:eastAsia="fr-FR"/>
        </w:rPr>
        <w:t>chaque collab</w:t>
      </w:r>
      <w:r w:rsidR="00370908">
        <w:rPr>
          <w:rFonts w:eastAsia="Times New Roman" w:cstheme="minorHAnsi"/>
          <w:lang w:eastAsia="fr-FR"/>
        </w:rPr>
        <w:t>o</w:t>
      </w:r>
      <w:r w:rsidR="00964DAA">
        <w:rPr>
          <w:rFonts w:eastAsia="Times New Roman" w:cstheme="minorHAnsi"/>
          <w:lang w:eastAsia="fr-FR"/>
        </w:rPr>
        <w:t>rateur·</w:t>
      </w:r>
      <w:proofErr w:type="spellStart"/>
      <w:r w:rsidR="00964DAA">
        <w:rPr>
          <w:rFonts w:eastAsia="Times New Roman" w:cstheme="minorHAnsi"/>
          <w:lang w:eastAsia="fr-FR"/>
        </w:rPr>
        <w:t>rice</w:t>
      </w:r>
      <w:proofErr w:type="spellEnd"/>
      <w:r w:rsidR="00964DAA">
        <w:rPr>
          <w:rFonts w:eastAsia="Times New Roman" w:cstheme="minorHAnsi"/>
          <w:lang w:eastAsia="fr-FR"/>
        </w:rPr>
        <w:t xml:space="preserve"> </w:t>
      </w:r>
      <w:proofErr w:type="spellStart"/>
      <w:r w:rsidR="00964DAA">
        <w:rPr>
          <w:rFonts w:eastAsia="Times New Roman" w:cstheme="minorHAnsi"/>
          <w:lang w:eastAsia="fr-FR"/>
        </w:rPr>
        <w:t>inscrit·es</w:t>
      </w:r>
      <w:proofErr w:type="spellEnd"/>
      <w:r w:rsidR="00964DAA">
        <w:rPr>
          <w:rFonts w:eastAsia="Times New Roman" w:cstheme="minorHAnsi"/>
          <w:lang w:eastAsia="fr-FR"/>
        </w:rPr>
        <w:t xml:space="preserve"> cumule les kilomètres</w:t>
      </w:r>
      <w:r>
        <w:t xml:space="preserve"> ! </w:t>
      </w:r>
      <w:r w:rsidR="005B4840">
        <w:t>Celui ou celle qui enregistre le plus grand nombre à la fin du mois gagne le challenge.</w:t>
      </w:r>
    </w:p>
    <w:p w:rsidR="00CA7AAC" w:rsidRPr="00CA7AAC" w:rsidRDefault="00CA7AAC" w:rsidP="00CA7AAC">
      <w:pPr>
        <w:pStyle w:val="Paragraphedeliste"/>
        <w:numPr>
          <w:ilvl w:val="0"/>
          <w:numId w:val="1"/>
        </w:num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  <w:r>
        <w:t xml:space="preserve">Un challenge </w:t>
      </w:r>
      <w:proofErr w:type="gramStart"/>
      <w:r w:rsidR="00964DAA">
        <w:t>inter-entreprise</w:t>
      </w:r>
      <w:proofErr w:type="gramEnd"/>
      <w:r w:rsidR="00964DAA">
        <w:t xml:space="preserve"> </w:t>
      </w:r>
      <w:r>
        <w:t xml:space="preserve">où </w:t>
      </w:r>
      <w:r w:rsidR="005B4840">
        <w:t>vous pédalez pour faire gagner votre entreprise !</w:t>
      </w:r>
      <w:r w:rsidR="00964DAA">
        <w:t xml:space="preserve"> Chaque coll</w:t>
      </w:r>
      <w:r w:rsidR="000F343F">
        <w:t>a</w:t>
      </w:r>
      <w:r w:rsidR="00964DAA">
        <w:t>b</w:t>
      </w:r>
      <w:r w:rsidR="00370908">
        <w:t>o</w:t>
      </w:r>
      <w:r w:rsidR="00964DAA">
        <w:t>rateur·</w:t>
      </w:r>
      <w:proofErr w:type="spellStart"/>
      <w:r w:rsidR="00964DAA">
        <w:t>rice</w:t>
      </w:r>
      <w:proofErr w:type="spellEnd"/>
      <w:r w:rsidR="00964DAA">
        <w:t xml:space="preserve"> qui rejoint l’équipe</w:t>
      </w:r>
      <w:r w:rsidR="005B4840">
        <w:t xml:space="preserve"> d</w:t>
      </w:r>
      <w:r w:rsidR="00E32420">
        <w:t>u</w:t>
      </w:r>
      <w:r w:rsidR="005B4840">
        <w:t xml:space="preserve"> nom de l’entreprise</w:t>
      </w:r>
      <w:r>
        <w:t xml:space="preserve"> cumule les kilomètres. </w:t>
      </w:r>
      <w:r w:rsidR="005B4840">
        <w:t>Deux équipes gagnantes chaque moi</w:t>
      </w:r>
      <w:r w:rsidR="00370908">
        <w:t>s</w:t>
      </w:r>
      <w:r w:rsidR="005B4840">
        <w:t> :</w:t>
      </w:r>
      <w:r>
        <w:t xml:space="preserve"> celle qui aura le nombre de kilomètres le plus élevé, </w:t>
      </w:r>
      <w:r w:rsidR="005B4840">
        <w:t xml:space="preserve">et celle qui aura le plus grand nombre de kilomètres </w:t>
      </w:r>
      <w:r>
        <w:t xml:space="preserve">ramené au nombre de </w:t>
      </w:r>
      <w:proofErr w:type="spellStart"/>
      <w:r w:rsidR="005B4840">
        <w:t>salarié·es</w:t>
      </w:r>
      <w:proofErr w:type="spellEnd"/>
      <w:r>
        <w:t xml:space="preserve"> composant l’équipe.</w:t>
      </w:r>
    </w:p>
    <w:p w:rsidR="00CA7AAC" w:rsidRDefault="00CA7AAC" w:rsidP="00CA7AAC">
      <w:r>
        <w:rPr>
          <w:rFonts w:eastAsia="Times New Roman" w:cstheme="minorHAnsi"/>
          <w:lang w:eastAsia="fr-FR"/>
        </w:rPr>
        <w:t xml:space="preserve">Durant ces 3 mois, vous pourrez aussi pédaler pour votre entreprise en participant au challenge inter-entreprise qui récompensera </w:t>
      </w:r>
      <w:r>
        <w:t xml:space="preserve">celle qui aura le nombre de trajets le plus élevé, ramené au nombre de </w:t>
      </w:r>
      <w:proofErr w:type="spellStart"/>
      <w:r>
        <w:t>salarié·es</w:t>
      </w:r>
      <w:proofErr w:type="spellEnd"/>
      <w:r>
        <w:t xml:space="preserve"> composant l’entreprise.</w:t>
      </w:r>
    </w:p>
    <w:p w:rsidR="00CA7AAC" w:rsidRDefault="00CA7AAC" w:rsidP="00CA7AAC">
      <w:r>
        <w:t>Pour participer à ces challenges, rien de plus simple !</w:t>
      </w:r>
    </w:p>
    <w:p w:rsidR="008A40A3" w:rsidRDefault="00CA7AAC" w:rsidP="008A40A3">
      <w:pPr>
        <w:pStyle w:val="Paragraphedeliste"/>
        <w:numPr>
          <w:ilvl w:val="0"/>
          <w:numId w:val="2"/>
        </w:numPr>
      </w:pPr>
      <w:r>
        <w:t xml:space="preserve">Installer l’application </w:t>
      </w:r>
      <w:proofErr w:type="spellStart"/>
      <w:r>
        <w:t>Uwinbike</w:t>
      </w:r>
      <w:proofErr w:type="spellEnd"/>
      <w:r>
        <w:t xml:space="preserve"> sur votre </w:t>
      </w:r>
      <w:proofErr w:type="spellStart"/>
      <w:r>
        <w:t>smartphone</w:t>
      </w:r>
      <w:proofErr w:type="spellEnd"/>
      <w:r w:rsidR="008A40A3">
        <w:t>, en vous inscrivant avec votre adresse mail professionnelle.</w:t>
      </w:r>
    </w:p>
    <w:p w:rsidR="008A40A3" w:rsidRDefault="008A40A3" w:rsidP="008A40A3">
      <w:pPr>
        <w:pStyle w:val="Paragraphedeliste"/>
        <w:numPr>
          <w:ilvl w:val="0"/>
          <w:numId w:val="2"/>
        </w:numPr>
      </w:pPr>
      <w:r>
        <w:t xml:space="preserve">Rendez-vous sur le site </w:t>
      </w:r>
      <w:hyperlink r:id="rId5" w:history="1">
        <w:r w:rsidRPr="00CB28AE">
          <w:rPr>
            <w:rStyle w:val="Lienhypertexte"/>
          </w:rPr>
          <w:t>https://www.uwinbike.eu/</w:t>
        </w:r>
      </w:hyperlink>
      <w:r w:rsidR="007755B5">
        <w:t xml:space="preserve">, rubrique Défis vélo, </w:t>
      </w:r>
      <w:r>
        <w:t xml:space="preserve"> pour choisir et participer aux challenges.</w:t>
      </w:r>
    </w:p>
    <w:p w:rsidR="008A40A3" w:rsidRDefault="008A40A3" w:rsidP="008A40A3">
      <w:pPr>
        <w:pStyle w:val="Paragraphedeliste"/>
        <w:numPr>
          <w:ilvl w:val="0"/>
          <w:numId w:val="2"/>
        </w:numPr>
      </w:pPr>
      <w:r>
        <w:t xml:space="preserve">Pensez à activer et désactiver </w:t>
      </w:r>
      <w:proofErr w:type="spellStart"/>
      <w:r>
        <w:t>Uwinbike</w:t>
      </w:r>
      <w:proofErr w:type="spellEnd"/>
      <w:r>
        <w:t xml:space="preserve"> à l’arrivée et au départ de chaque trajet domicile/travail pour cumuler kilomètres ou nombre de trajets.</w:t>
      </w:r>
    </w:p>
    <w:p w:rsidR="008A40A3" w:rsidRDefault="008A40A3" w:rsidP="008A40A3"/>
    <w:p w:rsidR="00CA7AAC" w:rsidRDefault="001A0FBC" w:rsidP="008A40A3">
      <w:r>
        <w:t>Révision, m</w:t>
      </w:r>
      <w:r w:rsidR="00CA7AAC">
        <w:t xml:space="preserve">arquage </w:t>
      </w:r>
      <w:proofErr w:type="spellStart"/>
      <w:r w:rsidR="00CA7AAC">
        <w:t>Bicycode</w:t>
      </w:r>
      <w:proofErr w:type="spellEnd"/>
      <w:r w:rsidR="00CA7AAC" w:rsidRPr="008A40A3">
        <w:rPr>
          <w:rFonts w:cstheme="minorHAnsi"/>
        </w:rPr>
        <w:t>®</w:t>
      </w:r>
      <w:r>
        <w:rPr>
          <w:rFonts w:cstheme="minorHAnsi"/>
        </w:rPr>
        <w:t>, accompagnement personnalisé</w:t>
      </w:r>
      <w:r w:rsidR="00CA7AAC">
        <w:t xml:space="preserve">, journée </w:t>
      </w:r>
      <w:r>
        <w:t xml:space="preserve">de location de VTC, visite </w:t>
      </w:r>
      <w:r w:rsidR="00CA7AAC">
        <w:t>commentée,</w:t>
      </w:r>
      <w:r>
        <w:t xml:space="preserve"> team building mécanique vélo, prêt de VAE</w:t>
      </w:r>
      <w:r w:rsidR="00CA7AAC">
        <w:t>… de nombreux lots sont à gagner.  Inscrivez-vous vite !</w:t>
      </w:r>
    </w:p>
    <w:p w:rsidR="00CA7AAC" w:rsidRPr="00CA7AAC" w:rsidRDefault="00CA7AAC" w:rsidP="00CA7AAC">
      <w:pPr>
        <w:spacing w:before="150" w:after="150" w:line="330" w:lineRule="atLeast"/>
        <w:jc w:val="both"/>
        <w:rPr>
          <w:rFonts w:eastAsia="Times New Roman" w:cstheme="minorHAnsi"/>
          <w:lang w:eastAsia="fr-FR"/>
        </w:rPr>
      </w:pPr>
    </w:p>
    <w:p w:rsidR="00E91EB7" w:rsidRDefault="008A40A3">
      <w:r>
        <w:rPr>
          <w:b/>
          <w:color w:val="544595"/>
        </w:rPr>
        <w:t>Du 1</w:t>
      </w:r>
      <w:r w:rsidRPr="008A40A3">
        <w:rPr>
          <w:b/>
          <w:color w:val="544595"/>
          <w:vertAlign w:val="superscript"/>
        </w:rPr>
        <w:t>er</w:t>
      </w:r>
      <w:r>
        <w:rPr>
          <w:b/>
          <w:color w:val="544595"/>
        </w:rPr>
        <w:t xml:space="preserve"> mars au 31 mai 2021, challenges mensuels et trimestriel.</w:t>
      </w:r>
    </w:p>
    <w:p w:rsidR="00E91EB7" w:rsidRDefault="00E91EB7"/>
    <w:sectPr w:rsidR="00E91EB7" w:rsidSect="00B82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A2527"/>
    <w:multiLevelType w:val="hybridMultilevel"/>
    <w:tmpl w:val="8C56368A"/>
    <w:lvl w:ilvl="0" w:tplc="820C70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5B76A9"/>
    <w:multiLevelType w:val="hybridMultilevel"/>
    <w:tmpl w:val="2E04A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EB7"/>
    <w:rsid w:val="000F343F"/>
    <w:rsid w:val="001A0FBC"/>
    <w:rsid w:val="00370908"/>
    <w:rsid w:val="003C4C96"/>
    <w:rsid w:val="004145C5"/>
    <w:rsid w:val="0058267E"/>
    <w:rsid w:val="005B4840"/>
    <w:rsid w:val="00607CEC"/>
    <w:rsid w:val="007755B5"/>
    <w:rsid w:val="008A40A3"/>
    <w:rsid w:val="008B0D0C"/>
    <w:rsid w:val="0095263F"/>
    <w:rsid w:val="00964DAA"/>
    <w:rsid w:val="00B821F2"/>
    <w:rsid w:val="00BB637B"/>
    <w:rsid w:val="00CA7AAC"/>
    <w:rsid w:val="00E32420"/>
    <w:rsid w:val="00E91EB7"/>
    <w:rsid w:val="00EA00AE"/>
    <w:rsid w:val="00FE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1F2"/>
  </w:style>
  <w:style w:type="paragraph" w:styleId="Titre2">
    <w:name w:val="heading 2"/>
    <w:basedOn w:val="Normal"/>
    <w:link w:val="Titre2Car"/>
    <w:uiPriority w:val="9"/>
    <w:qFormat/>
    <w:rsid w:val="00E91E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91EB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91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91EB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A7A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winbike.eu/challeng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MDV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Melissa</cp:lastModifiedBy>
  <cp:revision>9</cp:revision>
  <dcterms:created xsi:type="dcterms:W3CDTF">2021-01-19T14:21:00Z</dcterms:created>
  <dcterms:modified xsi:type="dcterms:W3CDTF">2021-03-01T08:41:00Z</dcterms:modified>
</cp:coreProperties>
</file>